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58E0" w:rsidRPr="001F58E0" w:rsidRDefault="001F58E0" w:rsidP="001F58E0">
      <w:pPr>
        <w:tabs>
          <w:tab w:val="left" w:pos="1575"/>
        </w:tabs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</w:p>
    <w:p w:rsidR="001F58E0" w:rsidRPr="001F58E0" w:rsidRDefault="001F58E0" w:rsidP="001F58E0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F58E0">
        <w:rPr>
          <w:rFonts w:asciiTheme="minorHAnsi" w:hAnsiTheme="minorHAnsi" w:cstheme="minorHAnsi"/>
          <w:sz w:val="24"/>
          <w:szCs w:val="24"/>
        </w:rPr>
        <w:t xml:space="preserve">INSTRUMENTO DE COLETA DE DADOS </w:t>
      </w:r>
    </w:p>
    <w:p w:rsidR="001F58E0" w:rsidRPr="001F58E0" w:rsidRDefault="001F58E0" w:rsidP="001F58E0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F58E0">
        <w:rPr>
          <w:rFonts w:asciiTheme="minorHAnsi" w:hAnsiTheme="minorHAnsi" w:cstheme="minorHAnsi"/>
          <w:sz w:val="24"/>
          <w:szCs w:val="24"/>
        </w:rPr>
        <w:t>Pesquisa: O Consumo de Medicamentos Psicotrópicos entre os alunos de medicina do primeiro e sexto ano na FAMEPP</w:t>
      </w:r>
    </w:p>
    <w:p w:rsidR="001F58E0" w:rsidRPr="001F58E0" w:rsidRDefault="001F58E0" w:rsidP="001F58E0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F58E0" w:rsidRPr="001F58E0" w:rsidRDefault="001F58E0" w:rsidP="001F58E0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F58E0">
        <w:rPr>
          <w:rFonts w:asciiTheme="minorHAnsi" w:hAnsiTheme="minorHAnsi" w:cstheme="minorHAnsi"/>
          <w:sz w:val="24"/>
          <w:szCs w:val="24"/>
        </w:rPr>
        <w:t>1. INFORMAÇÕES SOCIO-DEMOGRÁFICAS</w:t>
      </w:r>
    </w:p>
    <w:p w:rsidR="001F58E0" w:rsidRPr="001F58E0" w:rsidRDefault="001F58E0" w:rsidP="001F58E0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F58E0">
        <w:rPr>
          <w:rFonts w:asciiTheme="minorHAnsi" w:hAnsiTheme="minorHAnsi" w:cstheme="minorHAnsi"/>
          <w:sz w:val="24"/>
          <w:szCs w:val="24"/>
        </w:rPr>
        <w:t xml:space="preserve"> a. Idade ___________</w:t>
      </w:r>
    </w:p>
    <w:p w:rsidR="001F58E0" w:rsidRPr="001F58E0" w:rsidRDefault="001F58E0" w:rsidP="001F58E0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F58E0">
        <w:rPr>
          <w:rFonts w:asciiTheme="minorHAnsi" w:hAnsiTheme="minorHAnsi" w:cstheme="minorHAnsi"/>
          <w:sz w:val="24"/>
          <w:szCs w:val="24"/>
        </w:rPr>
        <w:t>b. Sexo: Masculino ( ) Feminino ( )</w:t>
      </w:r>
    </w:p>
    <w:p w:rsidR="001F58E0" w:rsidRPr="001F58E0" w:rsidRDefault="001F58E0" w:rsidP="001F58E0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F58E0">
        <w:rPr>
          <w:rFonts w:asciiTheme="minorHAnsi" w:hAnsiTheme="minorHAnsi" w:cstheme="minorHAnsi"/>
          <w:sz w:val="24"/>
          <w:szCs w:val="24"/>
        </w:rPr>
        <w:t>c. Termo em curso</w:t>
      </w:r>
    </w:p>
    <w:p w:rsidR="001F58E0" w:rsidRPr="001F58E0" w:rsidRDefault="001F58E0" w:rsidP="001F58E0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F58E0" w:rsidRPr="001F58E0" w:rsidRDefault="001F58E0" w:rsidP="001F58E0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F58E0">
        <w:rPr>
          <w:rFonts w:asciiTheme="minorHAnsi" w:hAnsiTheme="minorHAnsi" w:cstheme="minorHAnsi"/>
          <w:sz w:val="24"/>
          <w:szCs w:val="24"/>
        </w:rPr>
        <w:t>2. INFORMAÇÕES SOBRE AQUISIÇÃO E UTILIZAÇÃO DO MEDICAMENTO</w:t>
      </w:r>
    </w:p>
    <w:p w:rsidR="001F58E0" w:rsidRPr="001F58E0" w:rsidRDefault="001F58E0" w:rsidP="001F58E0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F58E0" w:rsidRPr="001F58E0" w:rsidRDefault="001F58E0" w:rsidP="001F58E0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F58E0">
        <w:rPr>
          <w:rFonts w:asciiTheme="minorHAnsi" w:hAnsiTheme="minorHAnsi" w:cstheme="minorHAnsi"/>
          <w:sz w:val="24"/>
          <w:szCs w:val="24"/>
        </w:rPr>
        <w:t>a. Faz uso de algum tipo de psicotrópico? (</w:t>
      </w:r>
      <w:proofErr w:type="spellStart"/>
      <w:r w:rsidRPr="001F58E0">
        <w:rPr>
          <w:rFonts w:asciiTheme="minorHAnsi" w:hAnsiTheme="minorHAnsi" w:cstheme="minorHAnsi"/>
          <w:sz w:val="24"/>
          <w:szCs w:val="24"/>
        </w:rPr>
        <w:t>Psicoestimulantes</w:t>
      </w:r>
      <w:proofErr w:type="spellEnd"/>
      <w:r w:rsidRPr="001F58E0">
        <w:rPr>
          <w:rFonts w:asciiTheme="minorHAnsi" w:hAnsiTheme="minorHAnsi" w:cstheme="minorHAnsi"/>
          <w:sz w:val="24"/>
          <w:szCs w:val="24"/>
        </w:rPr>
        <w:t xml:space="preserve">, ansiolíticos, antidepressivos, </w:t>
      </w:r>
      <w:proofErr w:type="spellStart"/>
      <w:r w:rsidRPr="001F58E0">
        <w:rPr>
          <w:rFonts w:asciiTheme="minorHAnsi" w:hAnsiTheme="minorHAnsi" w:cstheme="minorHAnsi"/>
          <w:sz w:val="24"/>
          <w:szCs w:val="24"/>
        </w:rPr>
        <w:t>antipsicóticas</w:t>
      </w:r>
      <w:proofErr w:type="spellEnd"/>
      <w:r w:rsidRPr="001F58E0">
        <w:rPr>
          <w:rFonts w:asciiTheme="minorHAnsi" w:hAnsiTheme="minorHAnsi" w:cstheme="minorHAnsi"/>
          <w:sz w:val="24"/>
          <w:szCs w:val="24"/>
        </w:rPr>
        <w:t xml:space="preserve"> ou psicoativas, </w:t>
      </w:r>
      <w:proofErr w:type="spellStart"/>
      <w:r w:rsidRPr="001F58E0">
        <w:rPr>
          <w:rFonts w:asciiTheme="minorHAnsi" w:hAnsiTheme="minorHAnsi" w:cstheme="minorHAnsi"/>
          <w:sz w:val="24"/>
          <w:szCs w:val="24"/>
        </w:rPr>
        <w:t>antimania</w:t>
      </w:r>
      <w:proofErr w:type="spellEnd"/>
      <w:r w:rsidRPr="001F58E0">
        <w:rPr>
          <w:rFonts w:asciiTheme="minorHAnsi" w:hAnsiTheme="minorHAnsi" w:cstheme="minorHAnsi"/>
          <w:sz w:val="24"/>
          <w:szCs w:val="24"/>
        </w:rPr>
        <w:t>, anticonvulsivantes, etc.)</w:t>
      </w:r>
    </w:p>
    <w:p w:rsidR="001F58E0" w:rsidRPr="001F58E0" w:rsidRDefault="001F58E0" w:rsidP="001F58E0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F58E0">
        <w:rPr>
          <w:rFonts w:asciiTheme="minorHAnsi" w:hAnsiTheme="minorHAnsi" w:cstheme="minorHAnsi"/>
          <w:sz w:val="24"/>
          <w:szCs w:val="24"/>
        </w:rPr>
        <w:t>(  )SIM (  )NÃO</w:t>
      </w:r>
    </w:p>
    <w:p w:rsidR="001F58E0" w:rsidRPr="001F58E0" w:rsidRDefault="001F58E0" w:rsidP="001F58E0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F58E0" w:rsidRPr="001F58E0" w:rsidRDefault="001F58E0" w:rsidP="001F58E0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F58E0">
        <w:rPr>
          <w:rFonts w:asciiTheme="minorHAnsi" w:hAnsiTheme="minorHAnsi" w:cstheme="minorHAnsi"/>
          <w:sz w:val="24"/>
          <w:szCs w:val="24"/>
        </w:rPr>
        <w:t>Se sim:</w:t>
      </w:r>
    </w:p>
    <w:p w:rsidR="001F58E0" w:rsidRPr="001F58E0" w:rsidRDefault="001F58E0" w:rsidP="001F58E0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F58E0">
        <w:rPr>
          <w:rFonts w:asciiTheme="minorHAnsi" w:hAnsiTheme="minorHAnsi" w:cstheme="minorHAnsi"/>
          <w:sz w:val="24"/>
          <w:szCs w:val="24"/>
        </w:rPr>
        <w:t>b. Há quanto tempo?  _______________________________________________</w:t>
      </w:r>
    </w:p>
    <w:p w:rsidR="001F58E0" w:rsidRPr="001F58E0" w:rsidRDefault="001F58E0" w:rsidP="001F58E0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F58E0" w:rsidRPr="001F58E0" w:rsidRDefault="001F58E0" w:rsidP="001F58E0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F58E0">
        <w:rPr>
          <w:rFonts w:asciiTheme="minorHAnsi" w:hAnsiTheme="minorHAnsi" w:cstheme="minorHAnsi"/>
          <w:sz w:val="24"/>
          <w:szCs w:val="24"/>
        </w:rPr>
        <w:t>c. Como obtém a receita médica?</w:t>
      </w:r>
    </w:p>
    <w:p w:rsidR="001F58E0" w:rsidRPr="001F58E0" w:rsidRDefault="001F58E0" w:rsidP="001F58E0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F58E0">
        <w:rPr>
          <w:rFonts w:asciiTheme="minorHAnsi" w:hAnsiTheme="minorHAnsi" w:cstheme="minorHAnsi"/>
          <w:sz w:val="24"/>
          <w:szCs w:val="24"/>
        </w:rPr>
        <w:t>(  ) em consulta médica</w:t>
      </w:r>
    </w:p>
    <w:p w:rsidR="001F58E0" w:rsidRPr="001F58E0" w:rsidRDefault="001F58E0" w:rsidP="001F58E0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F58E0">
        <w:rPr>
          <w:rFonts w:asciiTheme="minorHAnsi" w:hAnsiTheme="minorHAnsi" w:cstheme="minorHAnsi"/>
          <w:sz w:val="24"/>
          <w:szCs w:val="24"/>
        </w:rPr>
        <w:t>(  ) com amigos/familiares</w:t>
      </w:r>
    </w:p>
    <w:p w:rsidR="001F58E0" w:rsidRPr="001F58E0" w:rsidRDefault="001F58E0" w:rsidP="001F58E0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F58E0">
        <w:rPr>
          <w:rFonts w:asciiTheme="minorHAnsi" w:hAnsiTheme="minorHAnsi" w:cstheme="minorHAnsi"/>
          <w:sz w:val="24"/>
          <w:szCs w:val="24"/>
        </w:rPr>
        <w:t>(  ) não obtém receita</w:t>
      </w:r>
    </w:p>
    <w:p w:rsidR="001F58E0" w:rsidRPr="001F58E0" w:rsidRDefault="001F58E0" w:rsidP="001F58E0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F58E0">
        <w:rPr>
          <w:rFonts w:asciiTheme="minorHAnsi" w:hAnsiTheme="minorHAnsi" w:cstheme="minorHAnsi"/>
          <w:sz w:val="24"/>
          <w:szCs w:val="24"/>
        </w:rPr>
        <w:t>(  ) outros____________________________________________</w:t>
      </w:r>
    </w:p>
    <w:p w:rsidR="001F58E0" w:rsidRPr="001F58E0" w:rsidRDefault="001F58E0" w:rsidP="001F58E0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F58E0" w:rsidRPr="001F58E0" w:rsidRDefault="001F58E0" w:rsidP="001F58E0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1F58E0">
        <w:rPr>
          <w:rFonts w:asciiTheme="minorHAnsi" w:hAnsiTheme="minorHAnsi" w:cstheme="minorHAnsi"/>
          <w:sz w:val="24"/>
          <w:szCs w:val="24"/>
        </w:rPr>
        <w:t>d. Qual/Quais das seguintes classes de medicamentos faz uso?</w:t>
      </w:r>
    </w:p>
    <w:p w:rsidR="001F58E0" w:rsidRPr="001F58E0" w:rsidRDefault="001F58E0" w:rsidP="001F58E0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1F58E0">
        <w:rPr>
          <w:rFonts w:asciiTheme="minorHAnsi" w:hAnsiTheme="minorHAnsi" w:cstheme="minorHAnsi"/>
          <w:sz w:val="24"/>
          <w:szCs w:val="24"/>
        </w:rPr>
        <w:t>(  ) ANSIOLÍTICOS (Ex.:</w:t>
      </w:r>
      <w:r w:rsidRPr="001F58E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1F58E0">
        <w:rPr>
          <w:rFonts w:asciiTheme="minorHAnsi" w:hAnsiTheme="minorHAnsi" w:cstheme="minorHAnsi"/>
          <w:sz w:val="24"/>
          <w:szCs w:val="24"/>
          <w:shd w:val="clear" w:color="auto" w:fill="FFFFFF"/>
        </w:rPr>
        <w:t>Clonazepam</w:t>
      </w:r>
      <w:proofErr w:type="spellEnd"/>
      <w:r w:rsidRPr="001F58E0">
        <w:rPr>
          <w:rFonts w:asciiTheme="minorHAnsi" w:hAnsiTheme="minorHAnsi" w:cstheme="minorHAnsi"/>
          <w:sz w:val="24"/>
          <w:szCs w:val="24"/>
          <w:shd w:val="clear" w:color="auto" w:fill="FFFFFF"/>
        </w:rPr>
        <w:t>,</w:t>
      </w:r>
      <w:r w:rsidRPr="001F58E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F58E0">
        <w:rPr>
          <w:rFonts w:asciiTheme="minorHAnsi" w:hAnsiTheme="minorHAnsi" w:cstheme="minorHAnsi"/>
          <w:sz w:val="24"/>
          <w:szCs w:val="24"/>
        </w:rPr>
        <w:t>Alprazolam</w:t>
      </w:r>
      <w:proofErr w:type="spellEnd"/>
      <w:r w:rsidRPr="001F58E0">
        <w:rPr>
          <w:rFonts w:asciiTheme="minorHAnsi" w:hAnsiTheme="minorHAnsi" w:cstheme="minorHAnsi"/>
          <w:sz w:val="24"/>
          <w:szCs w:val="24"/>
          <w:shd w:val="clear" w:color="auto" w:fill="FFFFFF"/>
        </w:rPr>
        <w:t>®</w:t>
      </w:r>
      <w:r w:rsidRPr="001F58E0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1F58E0">
        <w:rPr>
          <w:rFonts w:asciiTheme="minorHAnsi" w:hAnsiTheme="minorHAnsi" w:cstheme="minorHAnsi"/>
          <w:sz w:val="24"/>
          <w:szCs w:val="24"/>
        </w:rPr>
        <w:t>Rivotril</w:t>
      </w:r>
      <w:proofErr w:type="spellEnd"/>
      <w:r w:rsidRPr="001F58E0">
        <w:rPr>
          <w:rFonts w:asciiTheme="minorHAnsi" w:hAnsiTheme="minorHAnsi" w:cstheme="minorHAnsi"/>
          <w:sz w:val="24"/>
          <w:szCs w:val="24"/>
          <w:shd w:val="clear" w:color="auto" w:fill="FFFFFF"/>
        </w:rPr>
        <w:t>®</w:t>
      </w:r>
      <w:r w:rsidRPr="001F58E0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1F58E0">
        <w:rPr>
          <w:rFonts w:asciiTheme="minorHAnsi" w:hAnsiTheme="minorHAnsi" w:cstheme="minorHAnsi"/>
          <w:sz w:val="24"/>
          <w:szCs w:val="24"/>
        </w:rPr>
        <w:t>Lexotan</w:t>
      </w:r>
      <w:proofErr w:type="spellEnd"/>
      <w:r w:rsidRPr="001F58E0">
        <w:rPr>
          <w:rFonts w:asciiTheme="minorHAnsi" w:hAnsiTheme="minorHAnsi" w:cstheme="minorHAnsi"/>
          <w:sz w:val="24"/>
          <w:szCs w:val="24"/>
          <w:shd w:val="clear" w:color="auto" w:fill="FFFFFF"/>
        </w:rPr>
        <w:t>®</w:t>
      </w:r>
      <w:r w:rsidRPr="001F58E0">
        <w:rPr>
          <w:rFonts w:asciiTheme="minorHAnsi" w:hAnsiTheme="minorHAnsi" w:cstheme="minorHAnsi"/>
          <w:sz w:val="24"/>
          <w:szCs w:val="24"/>
        </w:rPr>
        <w:t>)</w:t>
      </w:r>
    </w:p>
    <w:p w:rsidR="001F58E0" w:rsidRPr="001F58E0" w:rsidRDefault="001F58E0" w:rsidP="001F58E0">
      <w:pPr>
        <w:spacing w:after="0" w:line="360" w:lineRule="auto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1F58E0">
        <w:rPr>
          <w:rFonts w:asciiTheme="minorHAnsi" w:hAnsiTheme="minorHAnsi" w:cstheme="minorHAnsi"/>
          <w:sz w:val="24"/>
          <w:szCs w:val="24"/>
        </w:rPr>
        <w:t>(  ) ANTIDEPRESSIVOS (Ex.:</w:t>
      </w:r>
      <w:r w:rsidRPr="001F58E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Cloridrato de</w:t>
      </w:r>
      <w:r w:rsidRPr="001F58E0">
        <w:rPr>
          <w:rStyle w:val="apple-converted-space"/>
          <w:rFonts w:asciiTheme="minorHAnsi" w:hAnsiTheme="minorHAnsi" w:cstheme="minorHAnsi"/>
          <w:sz w:val="24"/>
          <w:szCs w:val="24"/>
          <w:shd w:val="clear" w:color="auto" w:fill="FFFFFF"/>
        </w:rPr>
        <w:t> </w:t>
      </w:r>
      <w:r w:rsidRPr="001F58E0">
        <w:rPr>
          <w:rStyle w:val="nfase"/>
          <w:rFonts w:asciiTheme="minorHAnsi" w:hAnsiTheme="minorHAnsi" w:cstheme="minorHAnsi"/>
          <w:bCs/>
          <w:i w:val="0"/>
          <w:iCs w:val="0"/>
          <w:sz w:val="24"/>
          <w:szCs w:val="24"/>
          <w:shd w:val="clear" w:color="auto" w:fill="FFFFFF"/>
        </w:rPr>
        <w:t>Fluoxetina</w:t>
      </w:r>
      <w:r w:rsidRPr="001F58E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1F58E0">
        <w:rPr>
          <w:rFonts w:asciiTheme="minorHAnsi" w:hAnsiTheme="minorHAnsi" w:cstheme="minorHAnsi"/>
          <w:sz w:val="24"/>
          <w:szCs w:val="24"/>
          <w:shd w:val="clear" w:color="auto" w:fill="FFFFFF"/>
        </w:rPr>
        <w:t>Citalopram</w:t>
      </w:r>
      <w:proofErr w:type="spellEnd"/>
      <w:r w:rsidRPr="001F58E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®, Fluoxetina®, </w:t>
      </w:r>
      <w:proofErr w:type="spellStart"/>
      <w:r w:rsidRPr="001F58E0">
        <w:rPr>
          <w:rFonts w:asciiTheme="minorHAnsi" w:hAnsiTheme="minorHAnsi" w:cstheme="minorHAnsi"/>
          <w:sz w:val="24"/>
          <w:szCs w:val="24"/>
          <w:shd w:val="clear" w:color="auto" w:fill="FFFFFF"/>
        </w:rPr>
        <w:t>Setralina</w:t>
      </w:r>
      <w:proofErr w:type="spellEnd"/>
      <w:r w:rsidRPr="001F58E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®, </w:t>
      </w:r>
      <w:proofErr w:type="spellStart"/>
      <w:r w:rsidRPr="001F58E0">
        <w:rPr>
          <w:rFonts w:asciiTheme="minorHAnsi" w:hAnsiTheme="minorHAnsi" w:cstheme="minorHAnsi"/>
          <w:sz w:val="24"/>
          <w:szCs w:val="24"/>
          <w:shd w:val="clear" w:color="auto" w:fill="FFFFFF"/>
        </w:rPr>
        <w:t>Venlift</w:t>
      </w:r>
      <w:proofErr w:type="spellEnd"/>
      <w:r w:rsidRPr="001F58E0">
        <w:rPr>
          <w:rFonts w:asciiTheme="minorHAnsi" w:hAnsiTheme="minorHAnsi" w:cstheme="minorHAnsi"/>
          <w:sz w:val="24"/>
          <w:szCs w:val="24"/>
          <w:shd w:val="clear" w:color="auto" w:fill="FFFFFF"/>
        </w:rPr>
        <w:t>®)</w:t>
      </w:r>
    </w:p>
    <w:p w:rsidR="001F58E0" w:rsidRPr="001F58E0" w:rsidRDefault="001F58E0" w:rsidP="001F58E0">
      <w:pPr>
        <w:spacing w:after="0" w:line="360" w:lineRule="auto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1F58E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(  ) ANTIMANIA (Ex.: Carbonato de lítio </w:t>
      </w:r>
      <w:proofErr w:type="spellStart"/>
      <w:r w:rsidRPr="001F58E0">
        <w:rPr>
          <w:rFonts w:asciiTheme="minorHAnsi" w:hAnsiTheme="minorHAnsi" w:cstheme="minorHAnsi"/>
          <w:sz w:val="24"/>
          <w:szCs w:val="24"/>
          <w:shd w:val="clear" w:color="auto" w:fill="FFFFFF"/>
        </w:rPr>
        <w:t>Carbolítium</w:t>
      </w:r>
      <w:proofErr w:type="spellEnd"/>
      <w:r w:rsidRPr="001F58E0">
        <w:rPr>
          <w:rFonts w:asciiTheme="minorHAnsi" w:hAnsiTheme="minorHAnsi" w:cstheme="minorHAnsi"/>
          <w:sz w:val="24"/>
          <w:szCs w:val="24"/>
          <w:shd w:val="clear" w:color="auto" w:fill="FFFFFF"/>
        </w:rPr>
        <w:t>®)</w:t>
      </w:r>
    </w:p>
    <w:p w:rsidR="001F58E0" w:rsidRPr="001F58E0" w:rsidRDefault="001F58E0" w:rsidP="001F58E0">
      <w:pPr>
        <w:pStyle w:val="NormalWeb"/>
        <w:spacing w:before="0" w:beforeAutospacing="0" w:after="0" w:afterAutospacing="0" w:line="360" w:lineRule="auto"/>
        <w:rPr>
          <w:rStyle w:val="apple-converted-space"/>
          <w:rFonts w:asciiTheme="minorHAnsi" w:hAnsiTheme="minorHAnsi" w:cstheme="minorHAnsi"/>
        </w:rPr>
      </w:pPr>
      <w:r w:rsidRPr="001F58E0">
        <w:rPr>
          <w:rFonts w:asciiTheme="minorHAnsi" w:hAnsiTheme="minorHAnsi" w:cstheme="minorHAnsi"/>
          <w:shd w:val="clear" w:color="auto" w:fill="FFFFFF"/>
        </w:rPr>
        <w:t xml:space="preserve">(  ) </w:t>
      </w:r>
      <w:r w:rsidRPr="001F58E0">
        <w:rPr>
          <w:rFonts w:asciiTheme="minorHAnsi" w:hAnsiTheme="minorHAnsi" w:cstheme="minorHAnsi"/>
          <w:bCs/>
        </w:rPr>
        <w:t xml:space="preserve">ANTICONVULSI-VANTES (Ex.:  </w:t>
      </w:r>
      <w:proofErr w:type="spellStart"/>
      <w:r w:rsidRPr="001F58E0">
        <w:rPr>
          <w:rFonts w:asciiTheme="minorHAnsi" w:hAnsiTheme="minorHAnsi" w:cstheme="minorHAnsi"/>
          <w:bCs/>
        </w:rPr>
        <w:t>C</w:t>
      </w:r>
      <w:r w:rsidRPr="001F58E0">
        <w:rPr>
          <w:rFonts w:asciiTheme="minorHAnsi" w:hAnsiTheme="minorHAnsi" w:cstheme="minorHAnsi"/>
          <w:shd w:val="clear" w:color="auto" w:fill="FFFFFF"/>
        </w:rPr>
        <w:t>arbamazepina</w:t>
      </w:r>
      <w:proofErr w:type="spellEnd"/>
      <w:r w:rsidRPr="001F58E0">
        <w:rPr>
          <w:rFonts w:asciiTheme="minorHAnsi" w:hAnsiTheme="minorHAnsi" w:cstheme="minorHAnsi"/>
          <w:shd w:val="clear" w:color="auto" w:fill="FFFFFF"/>
        </w:rPr>
        <w:t xml:space="preserve">, </w:t>
      </w:r>
      <w:proofErr w:type="spellStart"/>
      <w:r w:rsidRPr="001F58E0">
        <w:rPr>
          <w:rFonts w:asciiTheme="minorHAnsi" w:hAnsiTheme="minorHAnsi" w:cstheme="minorHAnsi"/>
          <w:shd w:val="clear" w:color="auto" w:fill="FFFFFF"/>
        </w:rPr>
        <w:t>Convulsan</w:t>
      </w:r>
      <w:proofErr w:type="spellEnd"/>
      <w:r w:rsidRPr="001F58E0">
        <w:rPr>
          <w:rFonts w:asciiTheme="minorHAnsi" w:hAnsiTheme="minorHAnsi" w:cstheme="minorHAnsi"/>
          <w:shd w:val="clear" w:color="auto" w:fill="FFFFFF"/>
        </w:rPr>
        <w:t>®,</w:t>
      </w:r>
      <w:proofErr w:type="spellStart"/>
      <w:r w:rsidRPr="001F58E0">
        <w:rPr>
          <w:rFonts w:asciiTheme="minorHAnsi" w:hAnsiTheme="minorHAnsi" w:cstheme="minorHAnsi"/>
        </w:rPr>
        <w:t>Fenitoína</w:t>
      </w:r>
      <w:proofErr w:type="spellEnd"/>
      <w:r w:rsidRPr="001F58E0">
        <w:rPr>
          <w:rFonts w:asciiTheme="minorHAnsi" w:hAnsiTheme="minorHAnsi" w:cstheme="minorHAnsi"/>
        </w:rPr>
        <w:t>®,</w:t>
      </w:r>
      <w:proofErr w:type="spellStart"/>
      <w:r w:rsidRPr="001F58E0">
        <w:rPr>
          <w:rFonts w:asciiTheme="minorHAnsi" w:hAnsiTheme="minorHAnsi" w:cstheme="minorHAnsi"/>
          <w:shd w:val="clear" w:color="auto" w:fill="FFFFFF"/>
        </w:rPr>
        <w:t>Gardenal</w:t>
      </w:r>
      <w:proofErr w:type="spellEnd"/>
      <w:r w:rsidRPr="001F58E0">
        <w:rPr>
          <w:rFonts w:asciiTheme="minorHAnsi" w:hAnsiTheme="minorHAnsi" w:cstheme="minorHAnsi"/>
          <w:shd w:val="clear" w:color="auto" w:fill="FFFFFF"/>
        </w:rPr>
        <w:t>®,</w:t>
      </w:r>
      <w:r w:rsidRPr="001F58E0">
        <w:rPr>
          <w:rStyle w:val="apple-converted-space"/>
          <w:rFonts w:asciiTheme="minorHAnsi" w:hAnsiTheme="minorHAnsi" w:cstheme="minorHAnsi"/>
          <w:shd w:val="clear" w:color="auto" w:fill="FFFFFF"/>
        </w:rPr>
        <w:t> )</w:t>
      </w:r>
    </w:p>
    <w:p w:rsidR="001F58E0" w:rsidRPr="001F58E0" w:rsidRDefault="001F58E0" w:rsidP="001F58E0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1F58E0">
        <w:rPr>
          <w:rFonts w:asciiTheme="minorHAnsi" w:hAnsiTheme="minorHAnsi" w:cstheme="minorHAnsi"/>
          <w:shd w:val="clear" w:color="auto" w:fill="FFFFFF"/>
        </w:rPr>
        <w:t xml:space="preserve"> (  )PSICOESTIMULANTES (Ex.: metilfenidato, </w:t>
      </w:r>
      <w:hyperlink r:id="rId4" w:history="1">
        <w:proofErr w:type="spellStart"/>
        <w:r w:rsidRPr="001F58E0">
          <w:rPr>
            <w:rStyle w:val="Hyperlink"/>
            <w:rFonts w:asciiTheme="minorHAnsi" w:hAnsiTheme="minorHAnsi" w:cstheme="minorHAnsi"/>
            <w:shd w:val="clear" w:color="auto" w:fill="FFFFFF"/>
          </w:rPr>
          <w:t>Ritalina</w:t>
        </w:r>
        <w:proofErr w:type="spellEnd"/>
      </w:hyperlink>
      <w:r w:rsidRPr="001F58E0">
        <w:rPr>
          <w:rFonts w:asciiTheme="minorHAnsi" w:hAnsiTheme="minorHAnsi" w:cstheme="minorHAnsi"/>
          <w:shd w:val="clear" w:color="auto" w:fill="FFFFFF"/>
        </w:rPr>
        <w:t>®,</w:t>
      </w:r>
      <w:r w:rsidRPr="001F58E0">
        <w:rPr>
          <w:rStyle w:val="apple-converted-space"/>
          <w:rFonts w:asciiTheme="minorHAnsi" w:hAnsiTheme="minorHAnsi" w:cstheme="minorHAnsi"/>
          <w:shd w:val="clear" w:color="auto" w:fill="FFFFFF"/>
        </w:rPr>
        <w:t> </w:t>
      </w:r>
      <w:hyperlink r:id="rId5" w:history="1">
        <w:r w:rsidRPr="001F58E0">
          <w:rPr>
            <w:rStyle w:val="Hyperlink"/>
            <w:rFonts w:asciiTheme="minorHAnsi" w:hAnsiTheme="minorHAnsi" w:cstheme="minorHAnsi"/>
            <w:shd w:val="clear" w:color="auto" w:fill="FFFFFF"/>
          </w:rPr>
          <w:t>Concerta</w:t>
        </w:r>
      </w:hyperlink>
      <w:r w:rsidRPr="001F58E0">
        <w:rPr>
          <w:rFonts w:asciiTheme="minorHAnsi" w:hAnsiTheme="minorHAnsi" w:cstheme="minorHAnsi"/>
          <w:shd w:val="clear" w:color="auto" w:fill="FFFFFF"/>
        </w:rPr>
        <w:t>®,</w:t>
      </w:r>
      <w:r w:rsidRPr="001F58E0">
        <w:rPr>
          <w:rStyle w:val="apple-converted-space"/>
          <w:rFonts w:asciiTheme="minorHAnsi" w:hAnsiTheme="minorHAnsi" w:cstheme="minorHAnsi"/>
          <w:shd w:val="clear" w:color="auto" w:fill="FFFFFF"/>
        </w:rPr>
        <w:t> </w:t>
      </w:r>
      <w:proofErr w:type="spellStart"/>
      <w:r w:rsidRPr="001F58E0">
        <w:rPr>
          <w:rFonts w:asciiTheme="minorHAnsi" w:hAnsiTheme="minorHAnsi" w:cstheme="minorHAnsi"/>
        </w:rPr>
        <w:fldChar w:fldCharType="begin"/>
      </w:r>
      <w:r w:rsidRPr="001F58E0">
        <w:rPr>
          <w:rFonts w:asciiTheme="minorHAnsi" w:hAnsiTheme="minorHAnsi" w:cstheme="minorHAnsi"/>
        </w:rPr>
        <w:instrText xml:space="preserve"> HYPERLINK "http://www.dda-deficitdeatencao.com.br/tratamento/venvanse.html" </w:instrText>
      </w:r>
      <w:r w:rsidRPr="001F58E0">
        <w:rPr>
          <w:rFonts w:asciiTheme="minorHAnsi" w:hAnsiTheme="minorHAnsi" w:cstheme="minorHAnsi"/>
        </w:rPr>
        <w:fldChar w:fldCharType="separate"/>
      </w:r>
      <w:r w:rsidRPr="001F58E0">
        <w:rPr>
          <w:rStyle w:val="Hyperlink"/>
          <w:rFonts w:asciiTheme="minorHAnsi" w:hAnsiTheme="minorHAnsi" w:cstheme="minorHAnsi"/>
          <w:shd w:val="clear" w:color="auto" w:fill="FFFFFF"/>
        </w:rPr>
        <w:t>Venvanse</w:t>
      </w:r>
      <w:proofErr w:type="spellEnd"/>
      <w:r w:rsidRPr="001F58E0">
        <w:rPr>
          <w:rFonts w:asciiTheme="minorHAnsi" w:hAnsiTheme="minorHAnsi" w:cstheme="minorHAnsi"/>
        </w:rPr>
        <w:fldChar w:fldCharType="end"/>
      </w:r>
      <w:r w:rsidRPr="001F58E0">
        <w:rPr>
          <w:rFonts w:asciiTheme="minorHAnsi" w:hAnsiTheme="minorHAnsi" w:cstheme="minorHAnsi"/>
          <w:shd w:val="clear" w:color="auto" w:fill="FFFFFF"/>
        </w:rPr>
        <w:t>®)</w:t>
      </w:r>
    </w:p>
    <w:p w:rsidR="001F58E0" w:rsidRPr="001F58E0" w:rsidRDefault="001F58E0" w:rsidP="001F58E0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1F58E0">
        <w:rPr>
          <w:rFonts w:asciiTheme="minorHAnsi" w:hAnsiTheme="minorHAnsi" w:cstheme="minorHAnsi"/>
          <w:shd w:val="clear" w:color="auto" w:fill="FFFFFF"/>
        </w:rPr>
        <w:lastRenderedPageBreak/>
        <w:t>e. O início do uso dessa medicação está envolvido com que fatores?</w:t>
      </w:r>
    </w:p>
    <w:p w:rsidR="001F58E0" w:rsidRPr="001F58E0" w:rsidRDefault="001F58E0" w:rsidP="001F58E0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1F58E0">
        <w:rPr>
          <w:rFonts w:asciiTheme="minorHAnsi" w:hAnsiTheme="minorHAnsi" w:cstheme="minorHAnsi"/>
          <w:shd w:val="clear" w:color="auto" w:fill="FFFFFF"/>
        </w:rPr>
        <w:t>( ) A rotina do curso</w:t>
      </w:r>
    </w:p>
    <w:p w:rsidR="001F58E0" w:rsidRPr="001F58E0" w:rsidRDefault="001F58E0" w:rsidP="001F58E0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1F58E0">
        <w:rPr>
          <w:rFonts w:asciiTheme="minorHAnsi" w:hAnsiTheme="minorHAnsi" w:cstheme="minorHAnsi"/>
          <w:shd w:val="clear" w:color="auto" w:fill="FFFFFF"/>
        </w:rPr>
        <w:t>( ) Fatores familiares ou conjugais</w:t>
      </w:r>
    </w:p>
    <w:p w:rsidR="001F58E0" w:rsidRPr="001F58E0" w:rsidRDefault="001F58E0" w:rsidP="001F58E0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1F58E0">
        <w:rPr>
          <w:rFonts w:asciiTheme="minorHAnsi" w:hAnsiTheme="minorHAnsi" w:cstheme="minorHAnsi"/>
          <w:shd w:val="clear" w:color="auto" w:fill="FFFFFF"/>
        </w:rPr>
        <w:t>( ) Fatores profissionais</w:t>
      </w:r>
    </w:p>
    <w:p w:rsidR="001F58E0" w:rsidRPr="001F58E0" w:rsidRDefault="001F58E0" w:rsidP="001F58E0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1F58E0">
        <w:rPr>
          <w:rFonts w:asciiTheme="minorHAnsi" w:hAnsiTheme="minorHAnsi" w:cstheme="minorHAnsi"/>
          <w:shd w:val="clear" w:color="auto" w:fill="FFFFFF"/>
        </w:rPr>
        <w:t>( ) Outros fatores</w:t>
      </w:r>
    </w:p>
    <w:p w:rsidR="001F58E0" w:rsidRPr="001F58E0" w:rsidRDefault="001F58E0" w:rsidP="001F58E0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hd w:val="clear" w:color="auto" w:fill="FFFFFF"/>
        </w:rPr>
      </w:pPr>
    </w:p>
    <w:p w:rsidR="001F58E0" w:rsidRPr="001F58E0" w:rsidRDefault="001F58E0" w:rsidP="001F58E0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1F58E0">
        <w:rPr>
          <w:rFonts w:asciiTheme="minorHAnsi" w:hAnsiTheme="minorHAnsi" w:cstheme="minorHAnsi"/>
          <w:shd w:val="clear" w:color="auto" w:fill="FFFFFF"/>
        </w:rPr>
        <w:t>f. Tem consciência dos efeitos colaterais, malefícios e/ou risco de dependência?</w:t>
      </w:r>
    </w:p>
    <w:p w:rsidR="001F58E0" w:rsidRPr="001F58E0" w:rsidRDefault="001F58E0" w:rsidP="001F58E0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1F58E0">
        <w:rPr>
          <w:rFonts w:asciiTheme="minorHAnsi" w:hAnsiTheme="minorHAnsi" w:cstheme="minorHAnsi"/>
          <w:shd w:val="clear" w:color="auto" w:fill="FFFFFF"/>
        </w:rPr>
        <w:t>(  ) SIM (  )NÃO</w:t>
      </w:r>
    </w:p>
    <w:bookmarkEnd w:id="0"/>
    <w:p w:rsidR="00514531" w:rsidRPr="001F58E0" w:rsidRDefault="00514531">
      <w:pPr>
        <w:rPr>
          <w:rFonts w:asciiTheme="minorHAnsi" w:hAnsiTheme="minorHAnsi" w:cstheme="minorHAnsi"/>
        </w:rPr>
      </w:pPr>
    </w:p>
    <w:sectPr w:rsidR="00514531" w:rsidRPr="001F58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8E0"/>
    <w:rsid w:val="001F58E0"/>
    <w:rsid w:val="00514531"/>
    <w:rsid w:val="005E6A06"/>
    <w:rsid w:val="006C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5C61B4-0AD9-4A3A-B29C-10BD48F6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58E0"/>
    <w:pPr>
      <w:spacing w:after="200" w:line="276" w:lineRule="auto"/>
    </w:pPr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1F58E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F58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1F58E0"/>
  </w:style>
  <w:style w:type="character" w:styleId="nfase">
    <w:name w:val="Emphasis"/>
    <w:basedOn w:val="Fontepargpadro"/>
    <w:uiPriority w:val="20"/>
    <w:qFormat/>
    <w:rsid w:val="001F58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58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da-deficitdeatencao.com.br/tratamento/concerta.html" TargetMode="External"/><Relationship Id="rId4" Type="http://schemas.openxmlformats.org/officeDocument/2006/relationships/hyperlink" Target="http://www.dda-deficitdeatencao.com.br/tratamento/ritalina.htm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Ilana</dc:creator>
  <cp:keywords/>
  <dc:description/>
  <cp:lastModifiedBy>Ilana</cp:lastModifiedBy>
  <cp:revision>1</cp:revision>
  <dcterms:created xsi:type="dcterms:W3CDTF">2018-02-25T00:35:00Z</dcterms:created>
  <dcterms:modified xsi:type="dcterms:W3CDTF">2018-02-25T00:35:00Z</dcterms:modified>
</cp:coreProperties>
</file>